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21" w:rsidRPr="00E70E81" w:rsidRDefault="00ED7321" w:rsidP="00ED7321">
      <w:pPr>
        <w:ind w:firstLine="0"/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bookmarkStart w:id="0" w:name="_GoBack"/>
      <w:bookmarkEnd w:id="0"/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Mẫu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03</w:t>
      </w:r>
      <w:r w:rsidRPr="00E70E81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 </w:t>
      </w:r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(Ban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hành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kèm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Nghị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quyết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/2016/NQ-HĐTP </w:t>
      </w:r>
    </w:p>
    <w:p w:rsidR="00ED7321" w:rsidRPr="00E70E81" w:rsidRDefault="00ED7321" w:rsidP="00ED7321">
      <w:pPr>
        <w:spacing w:before="0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ngày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tháng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năm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Pr="00E70E81">
        <w:rPr>
          <w:rFonts w:ascii="Times New Roman" w:hAnsi="Times New Roman" w:cs="Times New Roman"/>
          <w:i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Thẩm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phán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Tòa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tối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cao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>)</w:t>
      </w:r>
    </w:p>
    <w:p w:rsidR="00ED7321" w:rsidRPr="00E70E81" w:rsidRDefault="00ED7321" w:rsidP="00ED7321">
      <w:pPr>
        <w:jc w:val="center"/>
        <w:rPr>
          <w:rFonts w:ascii="Times New Roman" w:hAnsi="Times New Roman" w:cs="Times New Roman"/>
          <w:vertAlign w:val="superscript"/>
        </w:rPr>
      </w:pPr>
      <w:r w:rsidRPr="00E70E81">
        <w:rPr>
          <w:rFonts w:ascii="Times New Roman" w:hAnsi="Times New Roman" w:cs="Times New Roman"/>
          <w:noProof/>
          <w:vertAlign w:val="superscript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46355</wp:posOffset>
                </wp:positionV>
                <wp:extent cx="5895975" cy="0"/>
                <wp:effectExtent l="7620" t="8890" r="1143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C0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.3pt;margin-top:3.6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aU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"/>
            </w:pict>
          </mc:Fallback>
        </mc:AlternateConten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ED7321" w:rsidRPr="00E70E81" w:rsidTr="00A07506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D7321" w:rsidRPr="00E70E81" w:rsidRDefault="00ED7321" w:rsidP="00A07506">
            <w:pPr>
              <w:ind w:firstLine="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b/>
                <w:sz w:val="22"/>
              </w:rPr>
              <w:t>TÒA ÁN NHÂN DÂN</w:t>
            </w:r>
            <w:r w:rsidRPr="00E70E81">
              <w:rPr>
                <w:rFonts w:ascii="Times New Roman" w:hAnsi="Times New Roman" w:cs="Times New Roman"/>
                <w:sz w:val="22"/>
              </w:rPr>
              <w:t>...............</w:t>
            </w:r>
            <w:r w:rsidRPr="00E70E81">
              <w:rPr>
                <w:rFonts w:ascii="Times New Roman" w:hAnsi="Times New Roman" w:cs="Times New Roman"/>
                <w:sz w:val="24"/>
                <w:vertAlign w:val="superscript"/>
              </w:rPr>
              <w:t>(1)</w:t>
            </w:r>
          </w:p>
          <w:p w:rsidR="00ED7321" w:rsidRPr="00E70E81" w:rsidRDefault="00ED7321" w:rsidP="00A07506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noProof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40005</wp:posOffset>
                      </wp:positionV>
                      <wp:extent cx="1114425" cy="0"/>
                      <wp:effectExtent l="7620" t="10795" r="11430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DF4BD" id="Straight Arrow Connector 2" o:spid="_x0000_s1026" type="#_x0000_t32" style="position:absolute;margin-left:30.3pt;margin-top:3.15pt;width:8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E70E81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70E81">
              <w:rPr>
                <w:rFonts w:ascii="Times New Roman" w:hAnsi="Times New Roman" w:cs="Times New Roman"/>
                <w:sz w:val="24"/>
              </w:rPr>
              <w:t>:</w:t>
            </w:r>
            <w:r w:rsidRPr="00E70E81">
              <w:rPr>
                <w:rFonts w:ascii="Times New Roman" w:hAnsi="Times New Roman" w:cs="Times New Roman"/>
                <w:sz w:val="22"/>
              </w:rPr>
              <w:t>....../....../QĐ</w:t>
            </w:r>
            <w:r w:rsidRPr="00E70E81">
              <w:rPr>
                <w:rFonts w:ascii="Times New Roman" w:hAnsi="Times New Roman" w:cs="Times New Roman"/>
                <w:sz w:val="24"/>
              </w:rPr>
              <w:t xml:space="preserve">-XXTĐTC </w:t>
            </w:r>
            <w:r w:rsidRPr="00E70E81">
              <w:rPr>
                <w:rFonts w:ascii="Times New Roman" w:hAnsi="Times New Roman" w:cs="Times New Roman"/>
                <w:sz w:val="24"/>
                <w:vertAlign w:val="superscript"/>
              </w:rPr>
              <w:t>(2)</w:t>
            </w:r>
          </w:p>
          <w:p w:rsidR="00ED7321" w:rsidRPr="00E70E81" w:rsidRDefault="00ED7321" w:rsidP="00A07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812" w:type="dxa"/>
          </w:tcPr>
          <w:p w:rsidR="00ED7321" w:rsidRPr="00E70E81" w:rsidRDefault="00ED7321" w:rsidP="00A07506">
            <w:pPr>
              <w:spacing w:before="0"/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70E81">
              <w:rPr>
                <w:rFonts w:ascii="Times New Roman" w:hAnsi="Times New Roman" w:cs="Times New Roman"/>
                <w:b/>
                <w:sz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70E81">
                  <w:rPr>
                    <w:rFonts w:ascii="Times New Roman" w:hAnsi="Times New Roman" w:cs="Times New Roman"/>
                    <w:b/>
                    <w:sz w:val="22"/>
                  </w:rPr>
                  <w:t>NAM</w:t>
                </w:r>
              </w:smartTag>
            </w:smartTag>
          </w:p>
          <w:p w:rsidR="00ED7321" w:rsidRPr="00E70E81" w:rsidRDefault="00ED7321" w:rsidP="00A07506">
            <w:pPr>
              <w:spacing w:before="0"/>
              <w:ind w:left="-108"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  <w:p w:rsidR="00ED7321" w:rsidRPr="00E70E81" w:rsidRDefault="00ED7321" w:rsidP="00A07506">
            <w:pPr>
              <w:spacing w:before="0"/>
              <w:ind w:left="-108" w:firstLine="0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b/>
                <w:noProof/>
                <w:sz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39370</wp:posOffset>
                      </wp:positionV>
                      <wp:extent cx="1971675" cy="0"/>
                      <wp:effectExtent l="7620" t="13970" r="11430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D21DA" id="Straight Arrow Connector 1" o:spid="_x0000_s1026" type="#_x0000_t32" style="position:absolute;margin-left:63.45pt;margin-top:3.1pt;width:1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lz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"/>
                  </w:pict>
                </mc:Fallback>
              </mc:AlternateContent>
            </w:r>
          </w:p>
          <w:p w:rsidR="00ED7321" w:rsidRPr="00E70E81" w:rsidRDefault="00ED7321" w:rsidP="00A07506">
            <w:pPr>
              <w:spacing w:before="0"/>
              <w:ind w:left="-108" w:firstLine="0"/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sz w:val="22"/>
              </w:rPr>
              <w:t>............</w:t>
            </w:r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ngày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</w:rPr>
              <w:t xml:space="preserve">........ </w:t>
            </w:r>
            <w:proofErr w:type="spellStart"/>
            <w:proofErr w:type="gramStart"/>
            <w:r w:rsidRPr="00E70E81">
              <w:rPr>
                <w:rFonts w:ascii="Times New Roman" w:hAnsi="Times New Roman" w:cs="Times New Roman"/>
                <w:i/>
                <w:sz w:val="24"/>
              </w:rPr>
              <w:t>tháng</w:t>
            </w:r>
            <w:proofErr w:type="spellEnd"/>
            <w:proofErr w:type="gramEnd"/>
            <w:r w:rsidRPr="00E70E81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70E81">
              <w:rPr>
                <w:rFonts w:ascii="Times New Roman" w:hAnsi="Times New Roman" w:cs="Times New Roman"/>
                <w:sz w:val="22"/>
              </w:rPr>
              <w:t>......</w:t>
            </w:r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</w:rPr>
              <w:t>năm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70E81">
              <w:rPr>
                <w:rFonts w:ascii="Times New Roman" w:hAnsi="Times New Roman" w:cs="Times New Roman"/>
                <w:sz w:val="22"/>
              </w:rPr>
              <w:t>......</w:t>
            </w:r>
          </w:p>
        </w:tc>
      </w:tr>
    </w:tbl>
    <w:p w:rsidR="00ED7321" w:rsidRPr="00E70E81" w:rsidRDefault="00ED7321" w:rsidP="00ED7321">
      <w:pPr>
        <w:rPr>
          <w:rFonts w:ascii="Times New Roman" w:hAnsi="Times New Roman" w:cs="Times New Roman"/>
          <w:sz w:val="2"/>
        </w:rPr>
      </w:pPr>
    </w:p>
    <w:p w:rsidR="00ED7321" w:rsidRPr="00E70E81" w:rsidRDefault="00ED7321" w:rsidP="00ED7321">
      <w:pPr>
        <w:spacing w:before="240"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70E81">
        <w:rPr>
          <w:rFonts w:ascii="Times New Roman" w:hAnsi="Times New Roman" w:cs="Times New Roman"/>
          <w:b/>
          <w:sz w:val="26"/>
          <w:szCs w:val="28"/>
        </w:rPr>
        <w:t xml:space="preserve">QUYẾT ĐỊNH  </w:t>
      </w:r>
    </w:p>
    <w:p w:rsidR="00ED7321" w:rsidRPr="00E70E81" w:rsidRDefault="00ED7321" w:rsidP="00ED7321">
      <w:pPr>
        <w:spacing w:before="0"/>
        <w:ind w:firstLine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70E81">
        <w:rPr>
          <w:rFonts w:ascii="Times New Roman" w:hAnsi="Times New Roman" w:cs="Times New Roman"/>
          <w:b/>
          <w:sz w:val="26"/>
          <w:szCs w:val="28"/>
        </w:rPr>
        <w:t>XEM XÉT, THẨM ĐỊNH TẠI CHỖ</w:t>
      </w:r>
    </w:p>
    <w:p w:rsidR="00ED7321" w:rsidRPr="00E70E81" w:rsidRDefault="00ED7321" w:rsidP="00ED7321">
      <w:pPr>
        <w:spacing w:before="0"/>
        <w:ind w:firstLine="0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 xml:space="preserve"> </w:t>
      </w:r>
    </w:p>
    <w:p w:rsidR="00ED7321" w:rsidRPr="00E70E81" w:rsidRDefault="00ED7321" w:rsidP="00ED7321">
      <w:pPr>
        <w:spacing w:before="0"/>
        <w:ind w:firstLine="0"/>
        <w:jc w:val="center"/>
        <w:rPr>
          <w:rFonts w:ascii="Times New Roman" w:hAnsi="Times New Roman" w:cs="Times New Roman"/>
          <w:b/>
          <w:caps/>
          <w:sz w:val="26"/>
          <w:szCs w:val="28"/>
        </w:rPr>
      </w:pPr>
      <w:r w:rsidRPr="00E70E81">
        <w:rPr>
          <w:rFonts w:ascii="Times New Roman" w:hAnsi="Times New Roman" w:cs="Times New Roman"/>
          <w:b/>
          <w:caps/>
          <w:sz w:val="26"/>
          <w:szCs w:val="28"/>
        </w:rPr>
        <w:t>TÒA ÁN NHÂN DÂN</w:t>
      </w:r>
      <w:r w:rsidRPr="00E70E81">
        <w:rPr>
          <w:rFonts w:ascii="Times New Roman" w:hAnsi="Times New Roman" w:cs="Times New Roman"/>
          <w:caps/>
          <w:sz w:val="26"/>
          <w:szCs w:val="28"/>
        </w:rPr>
        <w:t>........................................................................</w:t>
      </w:r>
    </w:p>
    <w:p w:rsidR="00ED7321" w:rsidRPr="00E70E81" w:rsidRDefault="00ED7321" w:rsidP="00ED7321">
      <w:pPr>
        <w:rPr>
          <w:rFonts w:ascii="Times New Roman" w:hAnsi="Times New Roman" w:cs="Times New Roman"/>
          <w:szCs w:val="28"/>
        </w:rPr>
      </w:pPr>
    </w:p>
    <w:p w:rsidR="00ED7321" w:rsidRPr="00E70E81" w:rsidRDefault="00ED7321" w:rsidP="00ED7321">
      <w:pPr>
        <w:ind w:firstLine="720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Căn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vào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Điều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97 </w:t>
      </w:r>
      <w:proofErr w:type="spellStart"/>
      <w:r w:rsidRPr="00E70E81">
        <w:rPr>
          <w:rFonts w:ascii="Times New Roman" w:hAnsi="Times New Roman" w:cs="Times New Roman"/>
          <w:szCs w:val="28"/>
        </w:rPr>
        <w:t>và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Điều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101 </w:t>
      </w:r>
      <w:proofErr w:type="spell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Bộ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luật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tố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tụng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sự</w:t>
      </w:r>
      <w:proofErr w:type="spellEnd"/>
      <w:r w:rsidRPr="00E70E81">
        <w:rPr>
          <w:rFonts w:ascii="Times New Roman" w:hAnsi="Times New Roman" w:cs="Times New Roman"/>
          <w:szCs w:val="28"/>
        </w:rPr>
        <w:t>;</w:t>
      </w:r>
    </w:p>
    <w:p w:rsidR="00ED7321" w:rsidRPr="00E70E81" w:rsidRDefault="00ED7321" w:rsidP="00ED7321">
      <w:pPr>
        <w:pStyle w:val="BodyText"/>
        <w:tabs>
          <w:tab w:val="left" w:leader="dot" w:pos="907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Căn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hồ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sơ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vụ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b w:val="0"/>
          <w:sz w:val="28"/>
          <w:szCs w:val="28"/>
        </w:rPr>
        <w:t>án</w:t>
      </w:r>
      <w:proofErr w:type="spellEnd"/>
      <w:proofErr w:type="gram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sự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thụ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lý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số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 xml:space="preserve"> .../…/ TLST-…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>….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tháng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>….</w:t>
      </w:r>
      <w:proofErr w:type="spellStart"/>
      <w:r w:rsidRPr="00E70E81">
        <w:rPr>
          <w:rFonts w:ascii="Times New Roman" w:hAnsi="Times New Roman" w:cs="Times New Roman"/>
          <w:b w:val="0"/>
          <w:sz w:val="28"/>
          <w:szCs w:val="28"/>
        </w:rPr>
        <w:t>năm</w:t>
      </w:r>
      <w:proofErr w:type="spellEnd"/>
      <w:r w:rsidRPr="00E70E81">
        <w:rPr>
          <w:rFonts w:ascii="Times New Roman" w:hAnsi="Times New Roman" w:cs="Times New Roman"/>
          <w:b w:val="0"/>
          <w:sz w:val="28"/>
          <w:szCs w:val="28"/>
        </w:rPr>
        <w:t>…</w:t>
      </w:r>
    </w:p>
    <w:p w:rsidR="00ED7321" w:rsidRPr="00E70E81" w:rsidRDefault="00ED7321" w:rsidP="00ED7321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về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: </w:t>
      </w:r>
      <w:r w:rsidRPr="00E70E81">
        <w:rPr>
          <w:rFonts w:ascii="Times New Roman" w:hAnsi="Times New Roman" w:cs="Times New Roman"/>
          <w:szCs w:val="28"/>
          <w:vertAlign w:val="superscript"/>
        </w:rPr>
        <w:t>(3)</w:t>
      </w:r>
      <w:r w:rsidRPr="00E70E81">
        <w:rPr>
          <w:rFonts w:ascii="Times New Roman" w:hAnsi="Times New Roman" w:cs="Times New Roman"/>
          <w:szCs w:val="28"/>
        </w:rPr>
        <w:tab/>
      </w:r>
    </w:p>
    <w:p w:rsidR="00ED7321" w:rsidRPr="00E70E81" w:rsidRDefault="00ED7321" w:rsidP="00ED7321">
      <w:pPr>
        <w:pStyle w:val="BodyText"/>
        <w:tabs>
          <w:tab w:val="left" w:leader="dot" w:pos="9072"/>
        </w:tabs>
        <w:spacing w:after="0"/>
        <w:ind w:firstLine="720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proofErr w:type="spellStart"/>
      <w:proofErr w:type="gramStart"/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>Xét</w:t>
      </w:r>
      <w:proofErr w:type="spellEnd"/>
      <w:r w:rsidRPr="00E70E8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(4)</w:t>
      </w:r>
      <w:r w:rsidRPr="00E70E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ED7321" w:rsidRPr="00E70E81" w:rsidRDefault="00ED7321" w:rsidP="00ED7321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</w:p>
    <w:p w:rsidR="00ED7321" w:rsidRPr="00E70E81" w:rsidRDefault="00ED7321" w:rsidP="00ED7321">
      <w:pPr>
        <w:pStyle w:val="Heading4"/>
        <w:tabs>
          <w:tab w:val="left" w:leader="dot" w:pos="9072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70E81">
        <w:rPr>
          <w:rFonts w:ascii="Times New Roman" w:hAnsi="Times New Roman" w:cs="Times New Roman"/>
          <w:sz w:val="28"/>
          <w:szCs w:val="28"/>
        </w:rPr>
        <w:t>QUYẾT ĐỊNH:</w:t>
      </w:r>
    </w:p>
    <w:p w:rsidR="00ED7321" w:rsidRPr="00E70E81" w:rsidRDefault="00ED7321" w:rsidP="00ED7321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</w:p>
    <w:p w:rsidR="00ED7321" w:rsidRPr="00E70E81" w:rsidRDefault="00ED7321" w:rsidP="00ED7321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 xml:space="preserve">1. </w:t>
      </w:r>
      <w:proofErr w:type="spellStart"/>
      <w:r w:rsidRPr="00E70E81">
        <w:rPr>
          <w:rFonts w:ascii="Times New Roman" w:hAnsi="Times New Roman" w:cs="Times New Roman"/>
          <w:szCs w:val="28"/>
        </w:rPr>
        <w:t>Xem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xét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szCs w:val="28"/>
        </w:rPr>
        <w:t>thẩm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định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tại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chỗ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đối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với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(5)</w:t>
      </w:r>
      <w:r w:rsidRPr="00E70E81">
        <w:rPr>
          <w:rFonts w:ascii="Times New Roman" w:hAnsi="Times New Roman" w:cs="Times New Roman"/>
          <w:szCs w:val="28"/>
        </w:rPr>
        <w:tab/>
      </w:r>
    </w:p>
    <w:p w:rsidR="00ED7321" w:rsidRPr="00E70E81" w:rsidRDefault="00ED7321" w:rsidP="00ED7321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ab/>
      </w:r>
    </w:p>
    <w:p w:rsidR="00ED7321" w:rsidRPr="00E70E81" w:rsidRDefault="00ED7321" w:rsidP="00ED7321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 xml:space="preserve">2. </w:t>
      </w:r>
      <w:proofErr w:type="spellStart"/>
      <w:r w:rsidRPr="00E70E81">
        <w:rPr>
          <w:rFonts w:ascii="Times New Roman" w:hAnsi="Times New Roman" w:cs="Times New Roman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xem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xét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0E81">
        <w:rPr>
          <w:rFonts w:ascii="Times New Roman" w:hAnsi="Times New Roman" w:cs="Times New Roman"/>
          <w:szCs w:val="28"/>
        </w:rPr>
        <w:t>thẩm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định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tại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chỗ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được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tiến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hành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vào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hồi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.....</w:t>
      </w:r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giờ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>.........</w:t>
      </w:r>
      <w:proofErr w:type="spellStart"/>
      <w:r w:rsidRPr="00E70E81">
        <w:rPr>
          <w:rFonts w:ascii="Times New Roman" w:hAnsi="Times New Roman" w:cs="Times New Roman"/>
          <w:szCs w:val="28"/>
        </w:rPr>
        <w:t>phút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.........</w:t>
      </w:r>
      <w:proofErr w:type="spellStart"/>
      <w:r w:rsidRPr="00E70E81">
        <w:rPr>
          <w:rFonts w:ascii="Times New Roman" w:hAnsi="Times New Roman" w:cs="Times New Roman"/>
          <w:szCs w:val="28"/>
        </w:rPr>
        <w:t>tháng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...........</w:t>
      </w:r>
      <w:proofErr w:type="spellStart"/>
      <w:r w:rsidRPr="00E70E81">
        <w:rPr>
          <w:rFonts w:ascii="Times New Roman" w:hAnsi="Times New Roman" w:cs="Times New Roman"/>
          <w:szCs w:val="28"/>
        </w:rPr>
        <w:t>năm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........</w:t>
      </w:r>
      <w:proofErr w:type="spellStart"/>
      <w:r w:rsidRPr="00E70E81">
        <w:rPr>
          <w:rFonts w:ascii="Times New Roman" w:hAnsi="Times New Roman" w:cs="Times New Roman"/>
          <w:szCs w:val="28"/>
        </w:rPr>
        <w:t>tại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(6)</w:t>
      </w:r>
      <w:r w:rsidRPr="00E70E81">
        <w:rPr>
          <w:rFonts w:ascii="Times New Roman" w:hAnsi="Times New Roman" w:cs="Times New Roman"/>
          <w:szCs w:val="28"/>
        </w:rPr>
        <w:tab/>
      </w:r>
    </w:p>
    <w:p w:rsidR="00ED7321" w:rsidRPr="00E70E81" w:rsidRDefault="00ED7321" w:rsidP="00ED7321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31"/>
        <w:gridCol w:w="4395"/>
      </w:tblGrid>
      <w:tr w:rsidR="00ED7321" w:rsidRPr="00E70E81" w:rsidTr="00A0750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ED7321" w:rsidRPr="00E70E81" w:rsidRDefault="00ED7321" w:rsidP="00A0750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70E81">
              <w:rPr>
                <w:rFonts w:ascii="Times New Roman" w:hAnsi="Times New Roman" w:cs="Times New Roman"/>
                <w:i/>
                <w:iCs/>
                <w:spacing w:val="-8"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E70E81">
              <w:rPr>
                <w:rFonts w:ascii="Times New Roman" w:hAnsi="Times New Roman" w:cs="Times New Roman"/>
                <w:b/>
                <w:i/>
                <w:sz w:val="24"/>
              </w:rPr>
              <w:tab/>
            </w:r>
            <w:r w:rsidRPr="00E70E81">
              <w:rPr>
                <w:rFonts w:ascii="Times New Roman" w:hAnsi="Times New Roman" w:cs="Times New Roman"/>
                <w:sz w:val="24"/>
              </w:rPr>
              <w:tab/>
            </w:r>
            <w:r w:rsidRPr="00E70E81">
              <w:rPr>
                <w:rFonts w:ascii="Times New Roman" w:hAnsi="Times New Roman" w:cs="Times New Roman"/>
                <w:sz w:val="24"/>
              </w:rPr>
              <w:tab/>
            </w:r>
            <w:r w:rsidRPr="00E70E81">
              <w:rPr>
                <w:rFonts w:ascii="Times New Roman" w:hAnsi="Times New Roman" w:cs="Times New Roman"/>
                <w:sz w:val="24"/>
              </w:rPr>
              <w:tab/>
            </w:r>
            <w:r w:rsidRPr="00E70E81">
              <w:rPr>
                <w:rFonts w:ascii="Times New Roman" w:hAnsi="Times New Roman" w:cs="Times New Roman"/>
                <w:sz w:val="24"/>
              </w:rPr>
              <w:tab/>
            </w:r>
          </w:p>
          <w:p w:rsidR="00ED7321" w:rsidRPr="00E70E81" w:rsidRDefault="00ED7321" w:rsidP="00A0750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Đương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sự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D7321" w:rsidRPr="00E70E81" w:rsidRDefault="00ED7321" w:rsidP="00A0750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Ghi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cụ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thể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Uỷ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ban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nhân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dân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cấp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xã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hoặc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Công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an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xã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phường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thị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trấn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hoặc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cơ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quan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tổ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chức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nơi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có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đối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tượng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cần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xem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xét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thẩm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định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tại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chỗ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ED7321" w:rsidRPr="00E70E81" w:rsidRDefault="00ED7321" w:rsidP="00A0750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Những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người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khác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được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mời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D7321" w:rsidRPr="00E70E81" w:rsidRDefault="00ED7321" w:rsidP="00A0750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Lưu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hồ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sơ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vụ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70E8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70E81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536" w:type="dxa"/>
          </w:tcPr>
          <w:p w:rsidR="00ED7321" w:rsidRPr="00E70E81" w:rsidRDefault="00ED7321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2"/>
              </w:rPr>
            </w:pPr>
            <w:r w:rsidRPr="00E70E81">
              <w:rPr>
                <w:rFonts w:ascii="Times New Roman" w:hAnsi="Times New Roman" w:cs="Times New Roman"/>
                <w:b/>
                <w:bCs/>
                <w:caps/>
                <w:sz w:val="26"/>
                <w:szCs w:val="22"/>
              </w:rPr>
              <w:t>ThẨm phán</w:t>
            </w:r>
          </w:p>
          <w:p w:rsidR="00ED7321" w:rsidRPr="00E70E81" w:rsidRDefault="00ED7321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6"/>
              </w:rPr>
            </w:pPr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>đóng</w:t>
            </w:r>
            <w:proofErr w:type="spellEnd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>dấu</w:t>
            </w:r>
            <w:proofErr w:type="spellEnd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>của</w:t>
            </w:r>
            <w:proofErr w:type="spellEnd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>Tòa</w:t>
            </w:r>
            <w:proofErr w:type="spellEnd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i/>
                <w:iCs/>
                <w:sz w:val="26"/>
              </w:rPr>
              <w:t>)</w:t>
            </w:r>
            <w:r w:rsidRPr="00E70E81">
              <w:rPr>
                <w:rFonts w:ascii="Times New Roman" w:hAnsi="Times New Roman" w:cs="Times New Roman"/>
                <w:b/>
                <w:bCs/>
                <w:caps/>
                <w:sz w:val="24"/>
                <w:szCs w:val="22"/>
              </w:rPr>
              <w:t xml:space="preserve"> </w:t>
            </w:r>
          </w:p>
          <w:p w:rsidR="00ED7321" w:rsidRPr="00E70E81" w:rsidRDefault="00ED7321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ED7321" w:rsidRPr="00E70E81" w:rsidRDefault="00ED7321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ED7321" w:rsidRPr="00E70E81" w:rsidRDefault="00ED7321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E70E81">
              <w:rPr>
                <w:rFonts w:ascii="Times New Roman" w:hAnsi="Times New Roman" w:cs="Times New Roman"/>
                <w:sz w:val="26"/>
              </w:rPr>
              <w:t xml:space="preserve">  (</w:t>
            </w:r>
            <w:proofErr w:type="spellStart"/>
            <w:r w:rsidRPr="00E70E81">
              <w:rPr>
                <w:rFonts w:ascii="Times New Roman" w:hAnsi="Times New Roman" w:cs="Times New Roman"/>
                <w:sz w:val="26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6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6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>)</w:t>
            </w:r>
          </w:p>
          <w:p w:rsidR="00ED7321" w:rsidRPr="00E70E81" w:rsidRDefault="00ED7321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7321" w:rsidRPr="00E70E81" w:rsidRDefault="00ED7321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7321" w:rsidRPr="00E70E81" w:rsidRDefault="00ED7321" w:rsidP="00ED7321">
      <w:pPr>
        <w:rPr>
          <w:rFonts w:ascii="Times New Roman" w:hAnsi="Times New Roman" w:cs="Times New Roman"/>
          <w:sz w:val="24"/>
        </w:rPr>
      </w:pP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lastRenderedPageBreak/>
        <w:t>Hướng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dẫn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sử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dụng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mẫu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số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03</w:t>
      </w:r>
      <w:r w:rsidRPr="00E70E81">
        <w:rPr>
          <w:rFonts w:ascii="Times New Roman" w:hAnsi="Times New Roman" w:cs="Times New Roman"/>
          <w:b/>
          <w:i/>
          <w:sz w:val="24"/>
        </w:rPr>
        <w:t>:</w:t>
      </w:r>
      <w:r w:rsidRPr="00E70E81">
        <w:rPr>
          <w:rFonts w:ascii="Times New Roman" w:hAnsi="Times New Roman" w:cs="Times New Roman"/>
          <w:sz w:val="24"/>
        </w:rPr>
        <w:t xml:space="preserve"> </w:t>
      </w:r>
      <w:r w:rsidRPr="00E70E81">
        <w:rPr>
          <w:rFonts w:ascii="Times New Roman" w:hAnsi="Times New Roman" w:cs="Times New Roman"/>
          <w:sz w:val="24"/>
        </w:rPr>
        <w:tab/>
      </w:r>
    </w:p>
    <w:p w:rsidR="00ED7321" w:rsidRPr="00E70E81" w:rsidRDefault="00ED7321" w:rsidP="00ED7321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(1)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xem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xét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thẩm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chỗ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nào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X,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H),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70E81">
        <w:rPr>
          <w:rFonts w:ascii="Times New Roman" w:hAnsi="Times New Roman" w:cs="Times New Roman"/>
          <w:sz w:val="24"/>
        </w:rPr>
        <w:t>đó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cao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cao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Nẵng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Hồ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Minh).</w:t>
      </w:r>
    </w:p>
    <w:p w:rsidR="00ED7321" w:rsidRPr="00E70E81" w:rsidRDefault="00ED7321" w:rsidP="00ED7321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(2) Ô </w:t>
      </w:r>
      <w:proofErr w:type="spellStart"/>
      <w:r w:rsidRPr="00E70E81">
        <w:rPr>
          <w:rFonts w:ascii="Times New Roman" w:hAnsi="Times New Roman" w:cs="Times New Roman"/>
          <w:sz w:val="24"/>
        </w:rPr>
        <w:t>thứ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nhất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ô </w:t>
      </w:r>
      <w:proofErr w:type="spellStart"/>
      <w:r w:rsidRPr="00E70E81">
        <w:rPr>
          <w:rFonts w:ascii="Times New Roman" w:hAnsi="Times New Roman" w:cs="Times New Roman"/>
          <w:sz w:val="24"/>
        </w:rPr>
        <w:t>thứ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hai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năm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Số</w:t>
      </w:r>
      <w:proofErr w:type="spellEnd"/>
      <w:r w:rsidRPr="00E70E81">
        <w:rPr>
          <w:rFonts w:ascii="Times New Roman" w:hAnsi="Times New Roman" w:cs="Times New Roman"/>
          <w:sz w:val="24"/>
        </w:rPr>
        <w:t>: 01/2012/QĐ-XX</w:t>
      </w:r>
      <w:proofErr w:type="gramStart"/>
      <w:r w:rsidRPr="00E70E81">
        <w:rPr>
          <w:rFonts w:ascii="Times New Roman" w:hAnsi="Times New Roman" w:cs="Times New Roman"/>
          <w:sz w:val="24"/>
        </w:rPr>
        <w:t>,TĐTC</w:t>
      </w:r>
      <w:proofErr w:type="gramEnd"/>
      <w:r w:rsidRPr="00E70E81">
        <w:rPr>
          <w:rFonts w:ascii="Times New Roman" w:hAnsi="Times New Roman" w:cs="Times New Roman"/>
          <w:sz w:val="24"/>
        </w:rPr>
        <w:t>).</w:t>
      </w:r>
    </w:p>
    <w:p w:rsidR="00ED7321" w:rsidRPr="00E70E81" w:rsidRDefault="00ED7321" w:rsidP="00ED7321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(3)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đúng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như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trích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về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đang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giải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ED7321" w:rsidRPr="00E70E81" w:rsidRDefault="00ED7321" w:rsidP="00ED7321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(4) </w:t>
      </w:r>
      <w:proofErr w:type="spellStart"/>
      <w:r w:rsidRPr="00E70E81">
        <w:rPr>
          <w:rFonts w:ascii="Times New Roman" w:hAnsi="Times New Roman" w:cs="Times New Roman"/>
          <w:sz w:val="24"/>
        </w:rPr>
        <w:t>Tùy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trường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thấy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thiết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70E81">
        <w:rPr>
          <w:rFonts w:ascii="Times New Roman" w:hAnsi="Times New Roman" w:cs="Times New Roman"/>
          <w:sz w:val="24"/>
        </w:rPr>
        <w:t>Trường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theo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lý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Xét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xem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xét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thẩm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chỗ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Nguyễn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Văn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A - </w:t>
      </w:r>
      <w:proofErr w:type="spellStart"/>
      <w:r w:rsidRPr="00E70E81">
        <w:rPr>
          <w:rFonts w:ascii="Times New Roman" w:hAnsi="Times New Roman" w:cs="Times New Roman"/>
          <w:sz w:val="24"/>
        </w:rPr>
        <w:t>nguyên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cư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trú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261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quận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Ba </w:t>
      </w:r>
      <w:proofErr w:type="spellStart"/>
      <w:r w:rsidRPr="00E70E81">
        <w:rPr>
          <w:rFonts w:ascii="Times New Roman" w:hAnsi="Times New Roman" w:cs="Times New Roman"/>
          <w:sz w:val="24"/>
        </w:rPr>
        <w:t>Đình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). </w:t>
      </w:r>
    </w:p>
    <w:p w:rsidR="00ED7321" w:rsidRPr="00E70E81" w:rsidRDefault="00ED7321" w:rsidP="00ED7321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(5)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đối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tượng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những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vấn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đề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xem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xét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thẩm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chỗ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ED7321" w:rsidRPr="00E70E81" w:rsidRDefault="00ED7321" w:rsidP="00ED7321">
      <w:pPr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(6)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điểm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tiến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xem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xét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thẩm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chỗ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0018CF" w:rsidRDefault="000018CF" w:rsidP="00ED7321">
      <w:pPr>
        <w:ind w:firstLine="0"/>
      </w:pPr>
    </w:p>
    <w:sectPr w:rsidR="0000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21"/>
    <w:rsid w:val="000018CF"/>
    <w:rsid w:val="00E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4DE1B2-E2B1-43F8-8C76-832C104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21"/>
    <w:pPr>
      <w:spacing w:before="120" w:after="0" w:line="240" w:lineRule="auto"/>
      <w:ind w:firstLine="567"/>
      <w:jc w:val="both"/>
    </w:pPr>
    <w:rPr>
      <w:rFonts w:ascii=".VnTimeH" w:eastAsia=".VnTime" w:hAnsi=".VnTimeH" w:cs=".VnTime"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D7321"/>
    <w:pPr>
      <w:keepNext/>
      <w:jc w:val="center"/>
      <w:outlineLvl w:val="3"/>
    </w:pPr>
    <w:rPr>
      <w:rFonts w:ascii="Courier New" w:hAnsi="Courier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7321"/>
    <w:rPr>
      <w:rFonts w:ascii="Courier New" w:eastAsia=".VnTime" w:hAnsi="Courier New" w:cs=".VnTime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D7321"/>
    <w:pPr>
      <w:widowControl w:val="0"/>
      <w:spacing w:after="120"/>
      <w:jc w:val="center"/>
    </w:pPr>
    <w:rPr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ED7321"/>
    <w:rPr>
      <w:rFonts w:ascii=".VnTimeH" w:eastAsia=".VnTime" w:hAnsi=".VnTimeH" w:cs=".VnTime"/>
      <w:b/>
      <w:bCs/>
      <w:spacing w:val="-4"/>
      <w:sz w:val="3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1</cp:revision>
  <dcterms:created xsi:type="dcterms:W3CDTF">2016-12-06T01:31:00Z</dcterms:created>
  <dcterms:modified xsi:type="dcterms:W3CDTF">2016-12-06T01:32:00Z</dcterms:modified>
</cp:coreProperties>
</file>